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C16D" w14:textId="77777777" w:rsidR="006B3E40" w:rsidRPr="006B3E40" w:rsidRDefault="006B3E40" w:rsidP="006B3E40">
      <w:r w:rsidRPr="006B3E40">
        <w:fldChar w:fldCharType="begin"/>
      </w:r>
      <w:r w:rsidRPr="006B3E40">
        <w:instrText>HYPERLINK "https://www.vetlandaposten.se/story/433ad4eb-4523-4b95-9471-2017526fb10c?pageSlug=valet-2026"</w:instrText>
      </w:r>
      <w:r w:rsidRPr="006B3E40">
        <w:fldChar w:fldCharType="separate"/>
      </w:r>
      <w:r w:rsidRPr="006B3E40">
        <w:rPr>
          <w:rStyle w:val="Hyperlnk"/>
        </w:rPr>
        <w:t>Valet 2026</w:t>
      </w:r>
      <w:r w:rsidRPr="006B3E40">
        <w:fldChar w:fldCharType="end"/>
      </w:r>
    </w:p>
    <w:p w14:paraId="6934453E" w14:textId="77777777" w:rsidR="006B3E40" w:rsidRPr="006B3E40" w:rsidRDefault="006B3E40" w:rsidP="006B3E40">
      <w:pPr>
        <w:rPr>
          <w:b/>
          <w:bCs/>
          <w:sz w:val="28"/>
          <w:szCs w:val="28"/>
        </w:rPr>
      </w:pPr>
      <w:r w:rsidRPr="006B3E40">
        <w:rPr>
          <w:b/>
          <w:bCs/>
          <w:sz w:val="28"/>
          <w:szCs w:val="28"/>
        </w:rPr>
        <w:t>Här är partierna som säger nej till miljöåtgärder</w:t>
      </w:r>
    </w:p>
    <w:p w14:paraId="155142C7" w14:textId="77777777" w:rsidR="006B3E40" w:rsidRPr="006B3E40" w:rsidRDefault="006B3E40" w:rsidP="006B3E40">
      <w:r w:rsidRPr="006B3E40">
        <w:t>1 september 2026 18:03</w:t>
      </w:r>
    </w:p>
    <w:p w14:paraId="265DF30F" w14:textId="77777777" w:rsidR="006B3E40" w:rsidRDefault="006B3E40" w:rsidP="006B3E40">
      <w:pPr>
        <w:rPr>
          <w:rFonts w:ascii="Arial" w:eastAsia="Times New Roman" w:hAnsi="Arial" w:cs="Arial"/>
          <w:color w:val="1F1F1F"/>
          <w:kern w:val="0"/>
          <w:sz w:val="27"/>
          <w:szCs w:val="27"/>
          <w:lang w:eastAsia="sv-SE"/>
          <w14:ligatures w14:val="none"/>
        </w:rPr>
      </w:pPr>
      <w:r w:rsidRPr="006B3E40">
        <w:rPr>
          <w:b/>
          <w:bCs/>
          <w:sz w:val="24"/>
          <w:szCs w:val="24"/>
        </w:rPr>
        <w:t>För andra valet i rad har Naturskyddsföreningen i Vetlanda tagit ”miljö-</w:t>
      </w:r>
      <w:proofErr w:type="spellStart"/>
      <w:r w:rsidRPr="006B3E40">
        <w:rPr>
          <w:b/>
          <w:bCs/>
          <w:sz w:val="24"/>
          <w:szCs w:val="24"/>
        </w:rPr>
        <w:t>tempen”på</w:t>
      </w:r>
      <w:proofErr w:type="spellEnd"/>
      <w:r w:rsidRPr="006B3E40">
        <w:rPr>
          <w:b/>
          <w:bCs/>
          <w:sz w:val="24"/>
          <w:szCs w:val="24"/>
        </w:rPr>
        <w:t xml:space="preserve"> partier som kandiderar till kommunfullmäktige. Föreningen vill veta om parterna är beredda att ställa upp på förslag kring miljö och klimat. Det blir betydligt fler nej och nja-svar än vid valet 2022.</w:t>
      </w:r>
      <w:r w:rsidRPr="006B3E40">
        <w:rPr>
          <w:rFonts w:ascii="Arial" w:eastAsia="Times New Roman" w:hAnsi="Arial" w:cs="Arial"/>
          <w:color w:val="1F1F1F"/>
          <w:kern w:val="0"/>
          <w:sz w:val="27"/>
          <w:szCs w:val="27"/>
          <w:lang w:eastAsia="sv-SE"/>
          <w14:ligatures w14:val="none"/>
        </w:rPr>
        <w:t xml:space="preserve"> </w:t>
      </w:r>
    </w:p>
    <w:p w14:paraId="7DF88F9A" w14:textId="72BBB6BA" w:rsidR="006B3E40" w:rsidRPr="006B3E40" w:rsidRDefault="006B3E40" w:rsidP="006B3E40">
      <w:r w:rsidRPr="006B3E40">
        <w:t>I Vetlanda kommuns plan och budget finns ett övergripande mål om ekologisk hållbarhet. För att nå dit ska kommunen dels arbeta för att bevara biologisk mångfald och tillgång till en upplevelserik miljö, dels öka klimatanpassning och minska klimatpåverkan.</w:t>
      </w:r>
    </w:p>
    <w:p w14:paraId="43AA0367" w14:textId="77777777" w:rsidR="006B3E40" w:rsidRPr="006B3E40" w:rsidRDefault="006B3E40" w:rsidP="006B3E40">
      <w:r w:rsidRPr="006B3E40">
        <w:t>Naturskyddsföreningen har tagit avstamp i dessa två delmål och formulerat tio konkreta frågor till partierna som är viktiga för just Vetlanda kommun. Enkäten handlar om partierna på olika sätt kan tänka sig att prioritera miljö, biologisk mångfald och klimat i hantering av kommunens skog, strandskydd, livsmedelsstrategin, våtmark på kommunens mark, upphandlingar med mera.</w:t>
      </w:r>
    </w:p>
    <w:p w14:paraId="6C515504" w14:textId="77777777" w:rsidR="006B3E40" w:rsidRPr="006B3E40" w:rsidRDefault="006B3E40" w:rsidP="006B3E40">
      <w:r w:rsidRPr="006B3E40">
        <w:t>De kan svara ja, nej eller delvis på frågorna.</w:t>
      </w:r>
    </w:p>
    <w:p w14:paraId="0737690D" w14:textId="77777777" w:rsidR="006B3E40" w:rsidRPr="006B3E40" w:rsidRDefault="006B3E40" w:rsidP="006B3E40">
      <w:r w:rsidRPr="006B3E40">
        <w:t>Sverigedemokraterna kan inte säga ett helhjärtat ja till något av de tio förslagen från Naturskyddsföreningen i Vetlanda. VF och M kan acceptera ett enda förslag: ”att säkerställa resurser till Emåförbundet för att förebygga framtida vattenbrist i landskapet”. Resten är de tveksamma till eller säger nej.</w:t>
      </w:r>
    </w:p>
    <w:p w14:paraId="77A05D1C" w14:textId="77777777" w:rsidR="006B3E40" w:rsidRPr="006B3E40" w:rsidRDefault="006B3E40" w:rsidP="006B3E40">
      <w:r w:rsidRPr="006B3E40">
        <w:t>MP, V och S säger klart ja till alla tio förslag.</w:t>
      </w:r>
    </w:p>
    <w:p w14:paraId="5E20EC2A" w14:textId="77777777" w:rsidR="006B3E40" w:rsidRPr="006B3E40" w:rsidRDefault="006B3E40" w:rsidP="006B3E40">
      <w:r w:rsidRPr="006B3E40">
        <w:t>– Vi tyckte att det var intressanta resultat förra gången 2022 och ville göra om mätningen detta valet också. Det ger invånarna en chans att se vad partierna står för, säger Karin Håkansson, ordförande i Naturskyddsföreningen i Vetlanda.</w:t>
      </w:r>
    </w:p>
    <w:p w14:paraId="3010DDCD" w14:textId="77777777" w:rsidR="006B3E40" w:rsidRPr="006B3E40" w:rsidRDefault="006B3E40" w:rsidP="006B3E40">
      <w:r w:rsidRPr="006B3E40">
        <w:t>Hon tar fram förra resultatet och jämför. Frågorna är lite olika men de röda och gula rutorna är betydligt fler idag.</w:t>
      </w:r>
    </w:p>
    <w:p w14:paraId="1219D373" w14:textId="77777777" w:rsidR="006B3E40" w:rsidRPr="006B3E40" w:rsidRDefault="006B3E40" w:rsidP="006B3E40">
      <w:r w:rsidRPr="006B3E40">
        <w:t>– Moderaterna hade exempelvis mer grönt då, än idag även om de i år skriver att de vill ha praktiska resultat men inte sätta mål eller fastställa strategier, säger Karin Håkansson.</w:t>
      </w:r>
    </w:p>
    <w:p w14:paraId="03D18B51" w14:textId="77777777" w:rsidR="006B3E40" w:rsidRPr="006B3E40" w:rsidRDefault="006B3E40" w:rsidP="006B3E40">
      <w:r w:rsidRPr="006B3E40">
        <w:t>Har miljöfrågor hamnat i skymundan i detta val?</w:t>
      </w:r>
    </w:p>
    <w:p w14:paraId="18DA602B" w14:textId="77777777" w:rsidR="006B3E40" w:rsidRPr="006B3E40" w:rsidRDefault="006B3E40" w:rsidP="006B3E40">
      <w:r w:rsidRPr="006B3E40">
        <w:t>– Ja, speciellt på riksnivå där de större miljö- och klimatbesluten kan tas. Men det finns mycket som kommuner själva kan göra. För klimatet är det viktigt om kommuner exempelvis går över till elbilar, har en bra resepolicy och gör inköp med hänsyn till miljö och hållbarhet. Vetlanda gör en del av detta, men kan göra mer på flera områden.</w:t>
      </w:r>
    </w:p>
    <w:p w14:paraId="0CA81EE0" w14:textId="77777777" w:rsidR="006B3E40" w:rsidRDefault="006B3E40" w:rsidP="006B3E40">
      <w:r w:rsidRPr="006B3E40">
        <w:t xml:space="preserve">Naturen med </w:t>
      </w:r>
      <w:proofErr w:type="spellStart"/>
      <w:r w:rsidRPr="006B3E40">
        <w:t>våtmarkrestaurering</w:t>
      </w:r>
      <w:proofErr w:type="spellEnd"/>
      <w:r w:rsidRPr="006B3E40">
        <w:t>, kommunens skogsbruk och beslut att bevara strandskydd, tycker Naturskyddsföreningen är viktiga frågor.</w:t>
      </w:r>
    </w:p>
    <w:p w14:paraId="1D77B8A3" w14:textId="6D055D75" w:rsidR="006B3E40" w:rsidRPr="006B3E40" w:rsidRDefault="006B3E40" w:rsidP="006B3E40">
      <w:r w:rsidRPr="006B3E40">
        <w:t>Svaren på om kommunens egen skog ger de svar som tydligast visar en polarisering. Vill ni ha naturnära skogsbruk för rekreation och biologisk mångfald och skogsbruk utan krav på avkastning? S, V, MP har svarat ja, KD delvis och alla andra nej.</w:t>
      </w:r>
      <w:r w:rsidRPr="006B3E40">
        <w:rPr>
          <w:rFonts w:ascii="Arial" w:eastAsia="Times New Roman" w:hAnsi="Arial" w:cs="Arial"/>
          <w:color w:val="1F1F1F"/>
          <w:kern w:val="0"/>
          <w:sz w:val="27"/>
          <w:szCs w:val="27"/>
          <w:lang w:eastAsia="sv-SE"/>
          <w14:ligatures w14:val="none"/>
        </w:rPr>
        <w:t xml:space="preserve"> </w:t>
      </w:r>
      <w:r w:rsidRPr="006B3E40">
        <w:t>– Ja, tyvärr har skogen blivit en sådan fråga med tydligt nej och tydligt ja. Men vi frågar ju inte om skogsbruk generellt utan om kommunens egna skogar som finns kring tätorter som redan idag används för rekreation.</w:t>
      </w:r>
    </w:p>
    <w:p w14:paraId="14F315C4" w14:textId="77777777" w:rsidR="006B3E40" w:rsidRPr="006B3E40" w:rsidRDefault="006B3E40" w:rsidP="006B3E40">
      <w:r w:rsidRPr="006B3E40">
        <w:lastRenderedPageBreak/>
        <w:t>Hon påpekar att Centerpartiet har kommenterat att något som de kallar rekreationsskogsbruk används.</w:t>
      </w:r>
    </w:p>
    <w:p w14:paraId="4C96BDCB" w14:textId="77777777" w:rsidR="006B3E40" w:rsidRPr="006B3E40" w:rsidRDefault="006B3E40" w:rsidP="006B3E40">
      <w:r w:rsidRPr="006B3E40">
        <w:t>– Det är lite oklart vad det betyder och de har ändå svarat nej på vår fråga, säger Karin Håkansson.</w:t>
      </w:r>
    </w:p>
    <w:p w14:paraId="4DFBFA6C" w14:textId="77777777" w:rsidR="006B3E40" w:rsidRPr="006B3E40" w:rsidRDefault="006B3E40" w:rsidP="006B3E40">
      <w:r w:rsidRPr="006B3E40">
        <w:rPr>
          <w:b/>
          <w:bCs/>
        </w:rPr>
        <w:t>Är det så att vissa miljöfrågor har blivit så ”laddade” att partierna knappt vågar vara positiva till åtgärder?</w:t>
      </w:r>
    </w:p>
    <w:p w14:paraId="56C2EDBB" w14:textId="77777777" w:rsidR="006B3E40" w:rsidRPr="006B3E40" w:rsidRDefault="006B3E40" w:rsidP="006B3E40">
      <w:r w:rsidRPr="006B3E40">
        <w:t>– Så är det nog. En annan fråga som varit laddad länge är ekologisk mat i skolan.</w:t>
      </w:r>
    </w:p>
    <w:p w14:paraId="0F26F960" w14:textId="77777777" w:rsidR="006B3E40" w:rsidRPr="006B3E40" w:rsidRDefault="006B3E40" w:rsidP="006B3E40">
      <w:r w:rsidRPr="006B3E40">
        <w:t>Inte ens en så till synes enkel fråga som att låta Fritidsbanken inkludera verktyg och trädgårdsredskap är helt självklar för partierna.</w:t>
      </w:r>
    </w:p>
    <w:p w14:paraId="21936771" w14:textId="77777777" w:rsidR="006B3E40" w:rsidRPr="006B3E40" w:rsidRDefault="006B3E40" w:rsidP="006B3E40">
      <w:r w:rsidRPr="006B3E40">
        <w:rPr>
          <w:b/>
          <w:bCs/>
        </w:rPr>
        <w:t>Vilka svar gör Naturskyddsföreningen glad?</w:t>
      </w:r>
    </w:p>
    <w:p w14:paraId="2EF4243B" w14:textId="77777777" w:rsidR="006B3E40" w:rsidRPr="006B3E40" w:rsidRDefault="006B3E40" w:rsidP="006B3E40">
      <w:r w:rsidRPr="006B3E40">
        <w:t>– Att de är medvetna om vattenbristen och att partierna vill stödja Emåförbundet i sitt arbete med att behålla vatten i naturen. Vi vill också att partierna lobbar för stöd till klimatanpassning inom sina partier så det får ett större genomslag och resurser från på riksnivå, säger Karin Håkansson.</w:t>
      </w:r>
    </w:p>
    <w:p w14:paraId="671EBE87" w14:textId="77777777" w:rsidR="006B3E40" w:rsidRPr="006B3E40" w:rsidRDefault="006B3E40" w:rsidP="006B3E40">
      <w:r w:rsidRPr="006B3E40">
        <w:t>Restaurering av våtmark på kommunens mark har fått rätt positivt gensvar i enkäten och är något som kommunen har jobbat med på ett bra sätt, menar Naturskyddsföreningen.</w:t>
      </w:r>
    </w:p>
    <w:p w14:paraId="21802BBE" w14:textId="77777777" w:rsidR="006B3E40" w:rsidRPr="006B3E40" w:rsidRDefault="006B3E40" w:rsidP="006B3E40">
      <w:r w:rsidRPr="006B3E40">
        <w:rPr>
          <w:b/>
          <w:bCs/>
        </w:rPr>
        <w:t>Är det några svar som gör er dystra?</w:t>
      </w:r>
    </w:p>
    <w:p w14:paraId="4D1AE4AD" w14:textId="77777777" w:rsidR="006B3E40" w:rsidRPr="006B3E40" w:rsidRDefault="006B3E40" w:rsidP="006B3E40">
      <w:r w:rsidRPr="006B3E40">
        <w:t>– Vi är lite besvikna på svaren om kommunens skogsbruk. Kommunen har ju en servicedeklaration för sin skog där de skriver att man ”på ett så miljövänligt sätt som möjligt ska bedriva skogsbruk”. Men vi vill att kommunen tar frågan på större allvar.</w:t>
      </w:r>
    </w:p>
    <w:p w14:paraId="0118BB7A" w14:textId="77777777" w:rsidR="006B3E40" w:rsidRPr="006B3E40" w:rsidRDefault="006B3E40" w:rsidP="006B3E40">
      <w:r w:rsidRPr="006B3E40">
        <w:t>Naturskyddsföreningen efterlyser en politiskt beslutad skogspolicy om att kommunens skog kring tätorter är viktig och kan ge en bra levnadsmiljö för invånarna där naturnära skogsbruk ska användas.</w:t>
      </w:r>
    </w:p>
    <w:p w14:paraId="2CDCF97C" w14:textId="77777777" w:rsidR="006B3E40" w:rsidRPr="006B3E40" w:rsidRDefault="006B3E40" w:rsidP="006B3E40">
      <w:r w:rsidRPr="006B3E40">
        <w:t>Naturskyddsföreningen vill också ha mätbara mål som regelbundet utvärderas.</w:t>
      </w:r>
    </w:p>
    <w:p w14:paraId="345BCC70" w14:textId="77777777" w:rsidR="006B3E40" w:rsidRPr="006B3E40" w:rsidRDefault="006B3E40" w:rsidP="006B3E40">
      <w:r w:rsidRPr="006B3E40">
        <w:t>– Det behövs för att komma någonstans, säger Karin Håkansson.</w:t>
      </w:r>
    </w:p>
    <w:p w14:paraId="5993C086" w14:textId="65399491" w:rsidR="006B3E40" w:rsidRDefault="006B3E40" w:rsidP="006B3E40"/>
    <w:p w14:paraId="66C5669B" w14:textId="77777777" w:rsidR="006B3E40" w:rsidRPr="006B3E40" w:rsidRDefault="006B3E40" w:rsidP="006B3E40">
      <w:pPr>
        <w:rPr>
          <w:b/>
          <w:bCs/>
          <w:i/>
          <w:iCs/>
        </w:rPr>
      </w:pPr>
      <w:r w:rsidRPr="006B3E40">
        <w:rPr>
          <w:b/>
          <w:bCs/>
          <w:i/>
          <w:iCs/>
        </w:rPr>
        <w:t>Bäst och sämst på miljöpolitik på riksnivå</w:t>
      </w:r>
    </w:p>
    <w:p w14:paraId="3DFE3867" w14:textId="77777777" w:rsidR="006B3E40" w:rsidRPr="006B3E40" w:rsidRDefault="006B3E40" w:rsidP="006B3E40">
      <w:pPr>
        <w:rPr>
          <w:i/>
          <w:iCs/>
        </w:rPr>
      </w:pPr>
      <w:r w:rsidRPr="006B3E40">
        <w:rPr>
          <w:i/>
          <w:iCs/>
        </w:rPr>
        <w:t>Naturskyddsföreningen har granskat partiernas klimatpolitik 2022–2026 i riksdag och regering.</w:t>
      </w:r>
    </w:p>
    <w:p w14:paraId="5CC69711" w14:textId="77777777" w:rsidR="006B3E40" w:rsidRPr="006B3E40" w:rsidRDefault="006B3E40" w:rsidP="006B3E40">
      <w:pPr>
        <w:rPr>
          <w:i/>
          <w:iCs/>
        </w:rPr>
      </w:pPr>
      <w:r w:rsidRPr="006B3E40">
        <w:rPr>
          <w:i/>
          <w:iCs/>
        </w:rPr>
        <w:br/>
      </w:r>
      <w:r w:rsidRPr="006B3E40">
        <w:rPr>
          <w:b/>
          <w:bCs/>
          <w:i/>
          <w:iCs/>
        </w:rPr>
        <w:t>Miljöpartiet</w:t>
      </w:r>
      <w:r w:rsidRPr="006B3E40">
        <w:rPr>
          <w:i/>
          <w:iCs/>
        </w:rPr>
        <w:t> och </w:t>
      </w:r>
      <w:r w:rsidRPr="006B3E40">
        <w:rPr>
          <w:b/>
          <w:bCs/>
          <w:i/>
          <w:iCs/>
        </w:rPr>
        <w:t>Vänsterpartiet</w:t>
      </w:r>
      <w:r w:rsidRPr="006B3E40">
        <w:rPr>
          <w:i/>
          <w:iCs/>
        </w:rPr>
        <w:t> utnämns till miljöpolitikens toppskikt. På tredje och fjärde plats medelmåttor – </w:t>
      </w:r>
      <w:r w:rsidRPr="006B3E40">
        <w:rPr>
          <w:b/>
          <w:bCs/>
          <w:i/>
          <w:iCs/>
        </w:rPr>
        <w:t>Centerpartiet</w:t>
      </w:r>
      <w:r w:rsidRPr="006B3E40">
        <w:rPr>
          <w:i/>
          <w:iCs/>
        </w:rPr>
        <w:t> och </w:t>
      </w:r>
      <w:r w:rsidRPr="006B3E40">
        <w:rPr>
          <w:b/>
          <w:bCs/>
          <w:i/>
          <w:iCs/>
        </w:rPr>
        <w:t>Socialdemokraterna</w:t>
      </w:r>
      <w:r w:rsidRPr="006B3E40">
        <w:rPr>
          <w:i/>
          <w:iCs/>
        </w:rPr>
        <w:t> med ett betydligt lägre miljöengagemang.</w:t>
      </w:r>
    </w:p>
    <w:p w14:paraId="499E443D" w14:textId="77777777" w:rsidR="006B3E40" w:rsidRPr="006B3E40" w:rsidRDefault="006B3E40" w:rsidP="006B3E40">
      <w:pPr>
        <w:rPr>
          <w:i/>
          <w:iCs/>
        </w:rPr>
      </w:pPr>
      <w:r w:rsidRPr="006B3E40">
        <w:rPr>
          <w:i/>
          <w:iCs/>
        </w:rPr>
        <w:br/>
      </w:r>
      <w:r w:rsidRPr="006B3E40">
        <w:rPr>
          <w:b/>
          <w:bCs/>
          <w:i/>
          <w:iCs/>
        </w:rPr>
        <w:t>Moderaterna, Liberalerna, Kristdemokraterna</w:t>
      </w:r>
      <w:r w:rsidRPr="006B3E40">
        <w:rPr>
          <w:i/>
          <w:iCs/>
        </w:rPr>
        <w:t> och </w:t>
      </w:r>
      <w:r w:rsidRPr="006B3E40">
        <w:rPr>
          <w:b/>
          <w:bCs/>
          <w:i/>
          <w:iCs/>
        </w:rPr>
        <w:t>Sverigedemokraterna</w:t>
      </w:r>
      <w:r w:rsidRPr="006B3E40">
        <w:rPr>
          <w:i/>
          <w:iCs/>
        </w:rPr>
        <w:t> hamnar på en delad sistaplats och utnämns till granskningens bottenskikt.</w:t>
      </w:r>
    </w:p>
    <w:p w14:paraId="7CEA13DA" w14:textId="77777777" w:rsidR="006B3E40" w:rsidRPr="006B3E40" w:rsidRDefault="006B3E40" w:rsidP="006B3E40"/>
    <w:p w14:paraId="3069961F" w14:textId="73C5CF18" w:rsidR="006B3E40" w:rsidRDefault="006B3E40" w:rsidP="006B3E40">
      <w:pPr>
        <w:rPr>
          <w:b/>
          <w:bCs/>
          <w:sz w:val="24"/>
          <w:szCs w:val="24"/>
        </w:rPr>
      </w:pPr>
    </w:p>
    <w:p w14:paraId="7560D4F8" w14:textId="77777777" w:rsidR="006B3E40" w:rsidRDefault="006B3E40" w:rsidP="006B3E40">
      <w:pPr>
        <w:rPr>
          <w:b/>
          <w:bCs/>
          <w:sz w:val="24"/>
          <w:szCs w:val="24"/>
        </w:rPr>
      </w:pPr>
    </w:p>
    <w:p w14:paraId="3C189966" w14:textId="77777777" w:rsidR="006B3E40" w:rsidRDefault="006B3E40" w:rsidP="006B3E40">
      <w:pPr>
        <w:rPr>
          <w:b/>
          <w:bCs/>
          <w:sz w:val="24"/>
          <w:szCs w:val="24"/>
        </w:rPr>
      </w:pPr>
    </w:p>
    <w:p w14:paraId="1D5764CB" w14:textId="77777777" w:rsidR="006B3E40" w:rsidRDefault="006B3E40" w:rsidP="006B3E40">
      <w:pPr>
        <w:rPr>
          <w:b/>
          <w:bCs/>
          <w:sz w:val="24"/>
          <w:szCs w:val="24"/>
        </w:rPr>
      </w:pPr>
    </w:p>
    <w:p w14:paraId="0CA56E0B" w14:textId="77777777" w:rsidR="006B3E40" w:rsidRDefault="006B3E40" w:rsidP="006B3E40">
      <w:pPr>
        <w:rPr>
          <w:b/>
          <w:bCs/>
          <w:sz w:val="24"/>
          <w:szCs w:val="24"/>
        </w:rPr>
      </w:pPr>
    </w:p>
    <w:p w14:paraId="3428B52C" w14:textId="77777777" w:rsidR="006B3E40" w:rsidRDefault="006B3E40" w:rsidP="006B3E40">
      <w:pPr>
        <w:rPr>
          <w:b/>
          <w:bCs/>
          <w:sz w:val="24"/>
          <w:szCs w:val="24"/>
        </w:rPr>
      </w:pPr>
    </w:p>
    <w:p w14:paraId="5DA59C56" w14:textId="77777777" w:rsidR="006B3E40" w:rsidRDefault="006B3E40" w:rsidP="006B3E40">
      <w:pPr>
        <w:rPr>
          <w:b/>
          <w:bCs/>
          <w:sz w:val="24"/>
          <w:szCs w:val="24"/>
        </w:rPr>
      </w:pPr>
    </w:p>
    <w:p w14:paraId="760CAC64" w14:textId="77777777" w:rsidR="006B3E40" w:rsidRDefault="006B3E40" w:rsidP="006B3E40">
      <w:pPr>
        <w:rPr>
          <w:b/>
          <w:bCs/>
          <w:sz w:val="24"/>
          <w:szCs w:val="24"/>
        </w:rPr>
      </w:pPr>
    </w:p>
    <w:p w14:paraId="795839F3" w14:textId="77777777" w:rsidR="006B3E40" w:rsidRDefault="006B3E40" w:rsidP="006B3E40">
      <w:pPr>
        <w:rPr>
          <w:b/>
          <w:bCs/>
          <w:sz w:val="24"/>
          <w:szCs w:val="24"/>
        </w:rPr>
      </w:pPr>
    </w:p>
    <w:p w14:paraId="3D5FCF17" w14:textId="77777777" w:rsidR="006B3E40" w:rsidRDefault="006B3E40" w:rsidP="006B3E40">
      <w:pPr>
        <w:rPr>
          <w:b/>
          <w:bCs/>
          <w:sz w:val="24"/>
          <w:szCs w:val="24"/>
        </w:rPr>
      </w:pPr>
    </w:p>
    <w:p w14:paraId="35C23074" w14:textId="77777777" w:rsidR="006B3E40" w:rsidRDefault="006B3E40" w:rsidP="006B3E40">
      <w:pPr>
        <w:rPr>
          <w:b/>
          <w:bCs/>
          <w:sz w:val="24"/>
          <w:szCs w:val="24"/>
        </w:rPr>
      </w:pPr>
    </w:p>
    <w:p w14:paraId="52790924" w14:textId="2C6D6286" w:rsidR="006B3E40" w:rsidRPr="006B3E40" w:rsidRDefault="006B3E40" w:rsidP="006B3E40">
      <w:pPr>
        <w:rPr>
          <w:b/>
          <w:bCs/>
          <w:sz w:val="24"/>
          <w:szCs w:val="24"/>
        </w:rPr>
      </w:pPr>
      <w:r>
        <w:rPr>
          <w:noProof/>
        </w:rPr>
        <w:drawing>
          <wp:inline distT="0" distB="0" distL="0" distR="0" wp14:anchorId="24594C16" wp14:editId="741FF595">
            <wp:extent cx="5760720" cy="3242310"/>
            <wp:effectExtent l="0" t="0" r="0" b="0"/>
            <wp:docPr id="21200528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0E5D7155" w14:textId="77777777" w:rsidR="00231A31" w:rsidRDefault="00231A31"/>
    <w:sectPr w:rsidR="00231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40"/>
    <w:rsid w:val="00231A31"/>
    <w:rsid w:val="002D65D2"/>
    <w:rsid w:val="005F7BA1"/>
    <w:rsid w:val="0063455E"/>
    <w:rsid w:val="006B3E40"/>
    <w:rsid w:val="007F37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B087"/>
  <w15:chartTrackingRefBased/>
  <w15:docId w15:val="{A170AF2E-DEDF-45A6-BDE1-19A04C45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3E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B3E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B3E40"/>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B3E40"/>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B3E40"/>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B3E4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3E4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3E4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3E4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3E40"/>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B3E40"/>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B3E40"/>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B3E40"/>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B3E40"/>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B3E4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B3E4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B3E4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B3E40"/>
    <w:rPr>
      <w:rFonts w:eastAsiaTheme="majorEastAsia" w:cstheme="majorBidi"/>
      <w:color w:val="272727" w:themeColor="text1" w:themeTint="D8"/>
    </w:rPr>
  </w:style>
  <w:style w:type="paragraph" w:styleId="Rubrik">
    <w:name w:val="Title"/>
    <w:basedOn w:val="Normal"/>
    <w:next w:val="Normal"/>
    <w:link w:val="RubrikChar"/>
    <w:uiPriority w:val="10"/>
    <w:qFormat/>
    <w:rsid w:val="006B3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3E4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3E4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3E4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B3E4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B3E40"/>
    <w:rPr>
      <w:i/>
      <w:iCs/>
      <w:color w:val="404040" w:themeColor="text1" w:themeTint="BF"/>
    </w:rPr>
  </w:style>
  <w:style w:type="paragraph" w:styleId="Liststycke">
    <w:name w:val="List Paragraph"/>
    <w:basedOn w:val="Normal"/>
    <w:uiPriority w:val="34"/>
    <w:qFormat/>
    <w:rsid w:val="006B3E40"/>
    <w:pPr>
      <w:ind w:left="720"/>
      <w:contextualSpacing/>
    </w:pPr>
  </w:style>
  <w:style w:type="character" w:styleId="Starkbetoning">
    <w:name w:val="Intense Emphasis"/>
    <w:basedOn w:val="Standardstycketeckensnitt"/>
    <w:uiPriority w:val="21"/>
    <w:qFormat/>
    <w:rsid w:val="006B3E40"/>
    <w:rPr>
      <w:i/>
      <w:iCs/>
      <w:color w:val="2F5496" w:themeColor="accent1" w:themeShade="BF"/>
    </w:rPr>
  </w:style>
  <w:style w:type="paragraph" w:styleId="Starktcitat">
    <w:name w:val="Intense Quote"/>
    <w:basedOn w:val="Normal"/>
    <w:next w:val="Normal"/>
    <w:link w:val="StarktcitatChar"/>
    <w:uiPriority w:val="30"/>
    <w:qFormat/>
    <w:rsid w:val="006B3E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B3E40"/>
    <w:rPr>
      <w:i/>
      <w:iCs/>
      <w:color w:val="2F5496" w:themeColor="accent1" w:themeShade="BF"/>
    </w:rPr>
  </w:style>
  <w:style w:type="character" w:styleId="Starkreferens">
    <w:name w:val="Intense Reference"/>
    <w:basedOn w:val="Standardstycketeckensnitt"/>
    <w:uiPriority w:val="32"/>
    <w:qFormat/>
    <w:rsid w:val="006B3E40"/>
    <w:rPr>
      <w:b/>
      <w:bCs/>
      <w:smallCaps/>
      <w:color w:val="2F5496" w:themeColor="accent1" w:themeShade="BF"/>
      <w:spacing w:val="5"/>
    </w:rPr>
  </w:style>
  <w:style w:type="character" w:styleId="Hyperlnk">
    <w:name w:val="Hyperlink"/>
    <w:basedOn w:val="Standardstycketeckensnitt"/>
    <w:uiPriority w:val="99"/>
    <w:unhideWhenUsed/>
    <w:rsid w:val="006B3E40"/>
    <w:rPr>
      <w:color w:val="0563C1" w:themeColor="hyperlink"/>
      <w:u w:val="single"/>
    </w:rPr>
  </w:style>
  <w:style w:type="character" w:styleId="Olstomnmnande">
    <w:name w:val="Unresolved Mention"/>
    <w:basedOn w:val="Standardstycketeckensnitt"/>
    <w:uiPriority w:val="99"/>
    <w:semiHidden/>
    <w:unhideWhenUsed/>
    <w:rsid w:val="006B3E40"/>
    <w:rPr>
      <w:color w:val="605E5C"/>
      <w:shd w:val="clear" w:color="auto" w:fill="E1DFDD"/>
    </w:rPr>
  </w:style>
  <w:style w:type="paragraph" w:styleId="Normalwebb">
    <w:name w:val="Normal (Web)"/>
    <w:basedOn w:val="Normal"/>
    <w:uiPriority w:val="99"/>
    <w:semiHidden/>
    <w:unhideWhenUsed/>
    <w:rsid w:val="006B3E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823</Words>
  <Characters>4363</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Håkansson</dc:creator>
  <cp:keywords/>
  <dc:description/>
  <cp:lastModifiedBy>Karin Håkansson</cp:lastModifiedBy>
  <cp:revision>1</cp:revision>
  <dcterms:created xsi:type="dcterms:W3CDTF">2026-09-05T09:20:00Z</dcterms:created>
  <dcterms:modified xsi:type="dcterms:W3CDTF">2026-09-05T09:27:00Z</dcterms:modified>
</cp:coreProperties>
</file>